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a58dd7218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bf762934c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Laurel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c1795fa8d4273" /><Relationship Type="http://schemas.openxmlformats.org/officeDocument/2006/relationships/numbering" Target="/word/numbering.xml" Id="R85e52d5c8646419d" /><Relationship Type="http://schemas.openxmlformats.org/officeDocument/2006/relationships/settings" Target="/word/settings.xml" Id="Rf42fc4f0cf0746ea" /><Relationship Type="http://schemas.openxmlformats.org/officeDocument/2006/relationships/image" Target="/word/media/102b540f-ad0c-4486-acfe-9c64b08c5256.png" Id="R4dfbf762934c4d75" /></Relationships>
</file>