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fb3827bc6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727f2d9da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Long Branch,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d12a7068c4df1" /><Relationship Type="http://schemas.openxmlformats.org/officeDocument/2006/relationships/numbering" Target="/word/numbering.xml" Id="R41365d92f02045cc" /><Relationship Type="http://schemas.openxmlformats.org/officeDocument/2006/relationships/settings" Target="/word/settings.xml" Id="Rcf12ba6b349a4a35" /><Relationship Type="http://schemas.openxmlformats.org/officeDocument/2006/relationships/image" Target="/word/media/063c8ee0-901a-4bb0-a1ab-9ec88384393b.png" Id="R927727f2d9da4e3c" /></Relationships>
</file>