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1855654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b6db487c0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Marche,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3bbe37fe4b1a" /><Relationship Type="http://schemas.openxmlformats.org/officeDocument/2006/relationships/numbering" Target="/word/numbering.xml" Id="Rf6e7bce78a3e405a" /><Relationship Type="http://schemas.openxmlformats.org/officeDocument/2006/relationships/settings" Target="/word/settings.xml" Id="R8cd2dbecf4bd416c" /><Relationship Type="http://schemas.openxmlformats.org/officeDocument/2006/relationships/image" Target="/word/media/a5eed099-f0f7-4d0f-af5d-e88cf5e2ad6e.png" Id="Re64b6db487c04943" /></Relationships>
</file>