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18a65b502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577ad1ab0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Mercur,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12e251cd14037" /><Relationship Type="http://schemas.openxmlformats.org/officeDocument/2006/relationships/numbering" Target="/word/numbering.xml" Id="Rfee8235cdbe241f3" /><Relationship Type="http://schemas.openxmlformats.org/officeDocument/2006/relationships/settings" Target="/word/settings.xml" Id="R90465cf1724c4426" /><Relationship Type="http://schemas.openxmlformats.org/officeDocument/2006/relationships/image" Target="/word/media/321e963f-0478-40a0-b537-fac0cfa0d6ff.png" Id="Rfbc577ad1ab04bf5" /></Relationships>
</file>