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58beaec65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a54d1f3c4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Middleburgh,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d3e7938264da1" /><Relationship Type="http://schemas.openxmlformats.org/officeDocument/2006/relationships/numbering" Target="/word/numbering.xml" Id="Reb91901ba1c04c18" /><Relationship Type="http://schemas.openxmlformats.org/officeDocument/2006/relationships/settings" Target="/word/settings.xml" Id="R03689dceecd8455c" /><Relationship Type="http://schemas.openxmlformats.org/officeDocument/2006/relationships/image" Target="/word/media/f92d938f-5961-4c9c-a0e6-39444bd31943.png" Id="Red5a54d1f3c44b2e" /></Relationships>
</file>