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390a15e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d852439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Nanticoke,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289aab0ce4587" /><Relationship Type="http://schemas.openxmlformats.org/officeDocument/2006/relationships/numbering" Target="/word/numbering.xml" Id="R4b15536299bd457b" /><Relationship Type="http://schemas.openxmlformats.org/officeDocument/2006/relationships/settings" Target="/word/settings.xml" Id="R1d9e3de0034c47e3" /><Relationship Type="http://schemas.openxmlformats.org/officeDocument/2006/relationships/image" Target="/word/media/a1c5f0ff-dadc-4b32-8ab2-ec63f7c22f3c.png" Id="R1dfbd852439b4879" /></Relationships>
</file>