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44ae6bcbd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41a51901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Nicholson,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2a1af187c4791" /><Relationship Type="http://schemas.openxmlformats.org/officeDocument/2006/relationships/numbering" Target="/word/numbering.xml" Id="R796e5c8870884467" /><Relationship Type="http://schemas.openxmlformats.org/officeDocument/2006/relationships/settings" Target="/word/settings.xml" Id="R07261545e3794ed8" /><Relationship Type="http://schemas.openxmlformats.org/officeDocument/2006/relationships/image" Target="/word/media/217ebd76-679a-4194-b47f-7c3eb80aea6e.png" Id="Rb6e841a519014ff8" /></Relationships>
</file>