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16c7c4689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2fd4f4926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Nyack,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72818b9a14ca3" /><Relationship Type="http://schemas.openxmlformats.org/officeDocument/2006/relationships/numbering" Target="/word/numbering.xml" Id="Rdd6e5c6d1b774e70" /><Relationship Type="http://schemas.openxmlformats.org/officeDocument/2006/relationships/settings" Target="/word/settings.xml" Id="R59b8ba773f674967" /><Relationship Type="http://schemas.openxmlformats.org/officeDocument/2006/relationships/image" Target="/word/media/182399dc-4111-46f4-b53f-83f937c5a6dc.png" Id="R9442fd4f492642b7" /></Relationships>
</file>