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24c66b05f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e882dea6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Park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8dfa31df74a4b" /><Relationship Type="http://schemas.openxmlformats.org/officeDocument/2006/relationships/numbering" Target="/word/numbering.xml" Id="Ra632edf1155a4049" /><Relationship Type="http://schemas.openxmlformats.org/officeDocument/2006/relationships/settings" Target="/word/settings.xml" Id="Rf283f8feccce4611" /><Relationship Type="http://schemas.openxmlformats.org/officeDocument/2006/relationships/image" Target="/word/media/c2ce764b-6473-4502-8cac-a1d21b087fd9.png" Id="Ree6e882dea6a4d61" /></Relationships>
</file>