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1dacbc2a1b4b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d9e67ffd9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Plains,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279f499b384e11" /><Relationship Type="http://schemas.openxmlformats.org/officeDocument/2006/relationships/numbering" Target="/word/numbering.xml" Id="R8805b9b93faa453b" /><Relationship Type="http://schemas.openxmlformats.org/officeDocument/2006/relationships/settings" Target="/word/settings.xml" Id="R1cad850368e7407b" /><Relationship Type="http://schemas.openxmlformats.org/officeDocument/2006/relationships/image" Target="/word/media/a3f3ca1f-242f-486b-9feb-44cc3852fa00.png" Id="R2e1d9e67ffd9410d" /></Relationships>
</file>