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f53f9cfa8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57fc09cef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Redding,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c63683b3e4cfc" /><Relationship Type="http://schemas.openxmlformats.org/officeDocument/2006/relationships/numbering" Target="/word/numbering.xml" Id="Rb6769b4ae95c4913" /><Relationship Type="http://schemas.openxmlformats.org/officeDocument/2006/relationships/settings" Target="/word/settings.xml" Id="R54b04d975c004e6b" /><Relationship Type="http://schemas.openxmlformats.org/officeDocument/2006/relationships/image" Target="/word/media/98dc79d7-54c3-4d0c-8d1a-221e8a4a0cf5.png" Id="R63157fc09cef4a57" /></Relationships>
</file>