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97c6c551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47ba386a6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Rupert,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aa0fc83654a54" /><Relationship Type="http://schemas.openxmlformats.org/officeDocument/2006/relationships/numbering" Target="/word/numbering.xml" Id="Rc35731fc609642d7" /><Relationship Type="http://schemas.openxmlformats.org/officeDocument/2006/relationships/settings" Target="/word/settings.xml" Id="R9f2a05f205b04350" /><Relationship Type="http://schemas.openxmlformats.org/officeDocument/2006/relationships/image" Target="/word/media/30840968-ded6-4734-904f-ddf44e5d6367.png" Id="Rde847ba386a64e1d" /></Relationships>
</file>