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95fae6bdf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a96bca83a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Schuyler,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d585ea75e4adf" /><Relationship Type="http://schemas.openxmlformats.org/officeDocument/2006/relationships/numbering" Target="/word/numbering.xml" Id="R2adbb96ac3b7484d" /><Relationship Type="http://schemas.openxmlformats.org/officeDocument/2006/relationships/settings" Target="/word/settings.xml" Id="R22261c6a9b374c68" /><Relationship Type="http://schemas.openxmlformats.org/officeDocument/2006/relationships/image" Target="/word/media/44234d94-9a58-4bc0-83a7-5515cbd2c793.png" Id="Reb8a96bca83a449a" /></Relationships>
</file>