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89eeda3544d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1bc8dfa3e840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Spring Mills,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0772a5f5fb478e" /><Relationship Type="http://schemas.openxmlformats.org/officeDocument/2006/relationships/numbering" Target="/word/numbering.xml" Id="R539f55a9225442f5" /><Relationship Type="http://schemas.openxmlformats.org/officeDocument/2006/relationships/settings" Target="/word/settings.xml" Id="R53a22cc8764342fe" /><Relationship Type="http://schemas.openxmlformats.org/officeDocument/2006/relationships/image" Target="/word/media/c4d1ef81-90e9-4b72-a137-cb541f4bcddc.png" Id="R941bc8dfa3e840ce" /></Relationships>
</file>