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cc15fcf5f47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92ddf7e86146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Sterling,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e2b00a24f408a" /><Relationship Type="http://schemas.openxmlformats.org/officeDocument/2006/relationships/numbering" Target="/word/numbering.xml" Id="R433086fee1314e1a" /><Relationship Type="http://schemas.openxmlformats.org/officeDocument/2006/relationships/settings" Target="/word/settings.xml" Id="Rbbecc45477554824" /><Relationship Type="http://schemas.openxmlformats.org/officeDocument/2006/relationships/image" Target="/word/media/a7c57e6e-583a-49f4-8f36-c54f78a51294.png" Id="Rff92ddf7e8614675" /></Relationships>
</file>