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7cef2d7fbc45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b2a19e464544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Sunset View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efc54e31fa4737" /><Relationship Type="http://schemas.openxmlformats.org/officeDocument/2006/relationships/numbering" Target="/word/numbering.xml" Id="R49b3735369684198" /><Relationship Type="http://schemas.openxmlformats.org/officeDocument/2006/relationships/settings" Target="/word/settings.xml" Id="R429a8137eb0c486e" /><Relationship Type="http://schemas.openxmlformats.org/officeDocument/2006/relationships/image" Target="/word/media/fd746445-cf1f-4633-ada9-5d249e2cd997.png" Id="R9db2a19e4645440a" /></Relationships>
</file>