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275c4cd98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edd881c064d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Thornton,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64a749643d4080" /><Relationship Type="http://schemas.openxmlformats.org/officeDocument/2006/relationships/numbering" Target="/word/numbering.xml" Id="R53e36d1c95834804" /><Relationship Type="http://schemas.openxmlformats.org/officeDocument/2006/relationships/settings" Target="/word/settings.xml" Id="Rbba295b7fd5b4d52" /><Relationship Type="http://schemas.openxmlformats.org/officeDocument/2006/relationships/image" Target="/word/media/8bda2f65-05dd-45fa-9837-f658dc3404cf.png" Id="R596edd881c064df7" /></Relationships>
</file>