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cedd78480c49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112583a7f842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Town,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0ef8f57c374f70" /><Relationship Type="http://schemas.openxmlformats.org/officeDocument/2006/relationships/numbering" Target="/word/numbering.xml" Id="R50a054e7194a4b25" /><Relationship Type="http://schemas.openxmlformats.org/officeDocument/2006/relationships/settings" Target="/word/settings.xml" Id="R91938a693b9b47bb" /><Relationship Type="http://schemas.openxmlformats.org/officeDocument/2006/relationships/image" Target="/word/media/274679d5-4283-4238-b541-98e4db577c32.png" Id="Ra6112583a7f842af" /></Relationships>
</file>