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878aedaa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9512abe46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Town Landing,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8255d95c4deb" /><Relationship Type="http://schemas.openxmlformats.org/officeDocument/2006/relationships/numbering" Target="/word/numbering.xml" Id="Rd59952c70fa74a88" /><Relationship Type="http://schemas.openxmlformats.org/officeDocument/2006/relationships/settings" Target="/word/settings.xml" Id="Re4f31d2146da432c" /><Relationship Type="http://schemas.openxmlformats.org/officeDocument/2006/relationships/image" Target="/word/media/a06c1b0a-3ee4-4b68-bfc6-75994aea7f7e.png" Id="R3049512abe4642de" /></Relationships>
</file>