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3fcda6a8a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1527a8d96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View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d8928cd9a48d2" /><Relationship Type="http://schemas.openxmlformats.org/officeDocument/2006/relationships/numbering" Target="/word/numbering.xml" Id="R5502b2648dda4c6c" /><Relationship Type="http://schemas.openxmlformats.org/officeDocument/2006/relationships/settings" Target="/word/settings.xml" Id="R43cd700716294725" /><Relationship Type="http://schemas.openxmlformats.org/officeDocument/2006/relationships/image" Target="/word/media/cffba355-ef6d-498c-8780-51aa64e9bc4c.png" Id="R77a1527a8d9648ce" /></Relationships>
</file>