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1f90a9484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46b1ef462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Waynesburg,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3e68400b6483f" /><Relationship Type="http://schemas.openxmlformats.org/officeDocument/2006/relationships/numbering" Target="/word/numbering.xml" Id="R2e5b72a3b6e948c5" /><Relationship Type="http://schemas.openxmlformats.org/officeDocument/2006/relationships/settings" Target="/word/settings.xml" Id="Rcf13fa12abb54643" /><Relationship Type="http://schemas.openxmlformats.org/officeDocument/2006/relationships/image" Target="/word/media/19ae0115-e1e9-4628-a01f-e9a25bee795c.png" Id="Rf0446b1ef46240d7" /></Relationships>
</file>