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d6b2bbee3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6a96d7d2a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Westbrook Addition,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a19a113d541f9" /><Relationship Type="http://schemas.openxmlformats.org/officeDocument/2006/relationships/numbering" Target="/word/numbering.xml" Id="R9273684a97b84685" /><Relationship Type="http://schemas.openxmlformats.org/officeDocument/2006/relationships/settings" Target="/word/settings.xml" Id="R7820409a8d5f46b1" /><Relationship Type="http://schemas.openxmlformats.org/officeDocument/2006/relationships/image" Target="/word/media/e822d8d1-bfd4-4112-adca-e52b9b1daa8b.png" Id="Rfae6a96d7d2a4dc5" /></Relationships>
</file>