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29a090ce9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98dbb07ca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Westbury South,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3bf235ea044fb" /><Relationship Type="http://schemas.openxmlformats.org/officeDocument/2006/relationships/numbering" Target="/word/numbering.xml" Id="R99bfa4afba464ea5" /><Relationship Type="http://schemas.openxmlformats.org/officeDocument/2006/relationships/settings" Target="/word/settings.xml" Id="Ra247e47dbbb94dca" /><Relationship Type="http://schemas.openxmlformats.org/officeDocument/2006/relationships/image" Target="/word/media/aa431f1f-6a85-4534-aeca-54a449934a7b.png" Id="R1da98dbb07ca4231" /></Relationships>
</file>