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377393d1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0d30579e9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Charm,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062fd6bdb4362" /><Relationship Type="http://schemas.openxmlformats.org/officeDocument/2006/relationships/numbering" Target="/word/numbering.xml" Id="Rdacad4aed38b447d" /><Relationship Type="http://schemas.openxmlformats.org/officeDocument/2006/relationships/settings" Target="/word/settings.xml" Id="R82b3766bb35d443f" /><Relationship Type="http://schemas.openxmlformats.org/officeDocument/2006/relationships/image" Target="/word/media/c839be80-b776-4a46-b0e2-4f530d63389b.png" Id="R5350d30579e940a2" /></Relationships>
</file>