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f33a567294c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3ed039fbc0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Western Hills Mobine Estates,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2c9e5d1a04563" /><Relationship Type="http://schemas.openxmlformats.org/officeDocument/2006/relationships/numbering" Target="/word/numbering.xml" Id="Rba27d32a3ce449ad" /><Relationship Type="http://schemas.openxmlformats.org/officeDocument/2006/relationships/settings" Target="/word/settings.xml" Id="R0731c49a9c724c22" /><Relationship Type="http://schemas.openxmlformats.org/officeDocument/2006/relationships/image" Target="/word/media/868bd022-3142-430b-8113-c1606979b801.png" Id="R243ed039fbc046ca" /></Relationships>
</file>