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df6045c7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a0d9dafd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Westover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e9777be14b25" /><Relationship Type="http://schemas.openxmlformats.org/officeDocument/2006/relationships/numbering" Target="/word/numbering.xml" Id="R3b9483d06bf94276" /><Relationship Type="http://schemas.openxmlformats.org/officeDocument/2006/relationships/settings" Target="/word/settings.xml" Id="R4c78fc5eecc645b0" /><Relationship Type="http://schemas.openxmlformats.org/officeDocument/2006/relationships/image" Target="/word/media/335550fb-e172-4b57-9f1f-2970083c5b0d.png" Id="R9e64a0d9dafd48e2" /></Relationships>
</file>