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1c308e52f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144e835f6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Garden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3b28fdb5f4e84" /><Relationship Type="http://schemas.openxmlformats.org/officeDocument/2006/relationships/numbering" Target="/word/numbering.xml" Id="R345621686a5d4c1b" /><Relationship Type="http://schemas.openxmlformats.org/officeDocument/2006/relationships/settings" Target="/word/settings.xml" Id="R0d7fb94c1240484b" /><Relationship Type="http://schemas.openxmlformats.org/officeDocument/2006/relationships/image" Target="/word/media/7cca6a03-63b6-42c6-a328-7344b1710db9.png" Id="Ra86144e835f640df" /></Relationships>
</file>