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12fdd9321e45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21f7f8e14f4d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Wexford Estates,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27afafc9bf4df1" /><Relationship Type="http://schemas.openxmlformats.org/officeDocument/2006/relationships/numbering" Target="/word/numbering.xml" Id="Rd16d0d76219e487f" /><Relationship Type="http://schemas.openxmlformats.org/officeDocument/2006/relationships/settings" Target="/word/settings.xml" Id="Rd2cbdc7abf544ffa" /><Relationship Type="http://schemas.openxmlformats.org/officeDocument/2006/relationships/image" Target="/word/media/ef2e6074-f46e-4c84-bb29-f81950b94923.png" Id="Ref21f7f8e14f4dbb" /></Relationships>
</file>