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12fa51f44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f286c5955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Wheeler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f227a9acc432a" /><Relationship Type="http://schemas.openxmlformats.org/officeDocument/2006/relationships/numbering" Target="/word/numbering.xml" Id="Rde7ec254b6364f39" /><Relationship Type="http://schemas.openxmlformats.org/officeDocument/2006/relationships/settings" Target="/word/settings.xml" Id="R6794526e6eb94308" /><Relationship Type="http://schemas.openxmlformats.org/officeDocument/2006/relationships/image" Target="/word/media/0f40ede9-4456-4295-9952-f4d98d5ccbe4.png" Id="Rdbef286c59554a5e" /></Relationships>
</file>