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b586416cd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bb39acd83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Wheelockville,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ecddd5c7048dc" /><Relationship Type="http://schemas.openxmlformats.org/officeDocument/2006/relationships/numbering" Target="/word/numbering.xml" Id="Rae409f22d42147d2" /><Relationship Type="http://schemas.openxmlformats.org/officeDocument/2006/relationships/settings" Target="/word/settings.xml" Id="R86c5ca61fdd141a6" /><Relationship Type="http://schemas.openxmlformats.org/officeDocument/2006/relationships/image" Target="/word/media/d6fa4fba-ef94-46ba-ab0c-b324c3c06dfa.png" Id="Rbefbb39acd834d86" /></Relationships>
</file>