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53a3173a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9ba0490c7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Whichard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4777a85b64522" /><Relationship Type="http://schemas.openxmlformats.org/officeDocument/2006/relationships/numbering" Target="/word/numbering.xml" Id="R2fc97c58a689420f" /><Relationship Type="http://schemas.openxmlformats.org/officeDocument/2006/relationships/settings" Target="/word/settings.xml" Id="Rfe700a7024fd40a0" /><Relationship Type="http://schemas.openxmlformats.org/officeDocument/2006/relationships/image" Target="/word/media/227f2940-0e6f-4a88-bd47-cd933040500a.png" Id="R6d59ba0490c74076" /></Relationships>
</file>