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f3e86963ea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866b0948be4a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Whispering Pines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11833d3c7483a" /><Relationship Type="http://schemas.openxmlformats.org/officeDocument/2006/relationships/numbering" Target="/word/numbering.xml" Id="R716db1d1d317470a" /><Relationship Type="http://schemas.openxmlformats.org/officeDocument/2006/relationships/settings" Target="/word/settings.xml" Id="Re04e10350d2d4b47" /><Relationship Type="http://schemas.openxmlformats.org/officeDocument/2006/relationships/image" Target="/word/media/daa7e65d-04b9-41c6-837c-a3ee8735e5fd.png" Id="Ra0866b0948be4ade" /></Relationships>
</file>