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8e5a7073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c4f814f0f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Whisperren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2743a99134de2" /><Relationship Type="http://schemas.openxmlformats.org/officeDocument/2006/relationships/numbering" Target="/word/numbering.xml" Id="Ra41be46669f849e2" /><Relationship Type="http://schemas.openxmlformats.org/officeDocument/2006/relationships/settings" Target="/word/settings.xml" Id="R673d01b8039a48a3" /><Relationship Type="http://schemas.openxmlformats.org/officeDocument/2006/relationships/image" Target="/word/media/c6881094-3f04-44ba-a868-20ed98fe6438.png" Id="Rc9bc4f814f0f433d" /></Relationships>
</file>