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1c1793c10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12b710ae8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Whistleville,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1f56f6f0e490d" /><Relationship Type="http://schemas.openxmlformats.org/officeDocument/2006/relationships/numbering" Target="/word/numbering.xml" Id="R2415ded1279d4497" /><Relationship Type="http://schemas.openxmlformats.org/officeDocument/2006/relationships/settings" Target="/word/settings.xml" Id="Rf12c5d39f8654027" /><Relationship Type="http://schemas.openxmlformats.org/officeDocument/2006/relationships/image" Target="/word/media/1148e39b-fbc8-490b-bf50-6f86661e77a7.png" Id="R57512b710ae84632" /></Relationships>
</file>