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bdab6b55f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34cbb76bb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Whitaker Place,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b653ff3ee436a" /><Relationship Type="http://schemas.openxmlformats.org/officeDocument/2006/relationships/numbering" Target="/word/numbering.xml" Id="R8d92835e5f364f5d" /><Relationship Type="http://schemas.openxmlformats.org/officeDocument/2006/relationships/settings" Target="/word/settings.xml" Id="R645e3756d04d4946" /><Relationship Type="http://schemas.openxmlformats.org/officeDocument/2006/relationships/image" Target="/word/media/aa001522-e974-4116-92a6-897d9f342d4b.png" Id="Rf9634cbb76bb48b6" /></Relationships>
</file>