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815bc741f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9f317b5e0e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Caps,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304017ed04f42" /><Relationship Type="http://schemas.openxmlformats.org/officeDocument/2006/relationships/numbering" Target="/word/numbering.xml" Id="Re5e96146a3fa404f" /><Relationship Type="http://schemas.openxmlformats.org/officeDocument/2006/relationships/settings" Target="/word/settings.xml" Id="R8ce2f0a1c5e64264" /><Relationship Type="http://schemas.openxmlformats.org/officeDocument/2006/relationships/image" Target="/word/media/080e6ae8-6359-4720-b6fd-c69569568fe5.png" Id="R459f317b5e0e417e" /></Relationships>
</file>