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a0ccc9e10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ee45694bd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Chapel,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2069b8fed4671" /><Relationship Type="http://schemas.openxmlformats.org/officeDocument/2006/relationships/numbering" Target="/word/numbering.xml" Id="R6f22c1f7bd804d4b" /><Relationship Type="http://schemas.openxmlformats.org/officeDocument/2006/relationships/settings" Target="/word/settings.xml" Id="R148f40e2a68d4a43" /><Relationship Type="http://schemas.openxmlformats.org/officeDocument/2006/relationships/image" Target="/word/media/cb330fd6-b8f5-4a83-a825-b8d1ced28d75.png" Id="R3e2ee45694bd4ca9" /></Relationships>
</file>