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c35829584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3b357ee74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Cliffs,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0c5c35c4848f4" /><Relationship Type="http://schemas.openxmlformats.org/officeDocument/2006/relationships/numbering" Target="/word/numbering.xml" Id="R3f30c6651d9349d7" /><Relationship Type="http://schemas.openxmlformats.org/officeDocument/2006/relationships/settings" Target="/word/settings.xml" Id="R03199f9561d14833" /><Relationship Type="http://schemas.openxmlformats.org/officeDocument/2006/relationships/image" Target="/word/media/beccab0a-9bae-4ac2-86b1-f9235079ac29.png" Id="R4e63b357ee744e16" /></Relationships>
</file>