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1dceacef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9f50471c0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Eagle,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447fef2fb46e8" /><Relationship Type="http://schemas.openxmlformats.org/officeDocument/2006/relationships/numbering" Target="/word/numbering.xml" Id="Rea2f0bb0342d45a4" /><Relationship Type="http://schemas.openxmlformats.org/officeDocument/2006/relationships/settings" Target="/word/settings.xml" Id="R51ceaa29756f4b50" /><Relationship Type="http://schemas.openxmlformats.org/officeDocument/2006/relationships/image" Target="/word/media/552d1428-154b-4dd9-94f5-dea0d30d31c7.png" Id="Reac9f50471c04143" /></Relationships>
</file>