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df8e29c4e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40f03fb0b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Meadow Lake,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c6c0345534492" /><Relationship Type="http://schemas.openxmlformats.org/officeDocument/2006/relationships/numbering" Target="/word/numbering.xml" Id="Re2f9146abd854ae7" /><Relationship Type="http://schemas.openxmlformats.org/officeDocument/2006/relationships/settings" Target="/word/settings.xml" Id="Rba5cf496778f4e4d" /><Relationship Type="http://schemas.openxmlformats.org/officeDocument/2006/relationships/image" Target="/word/media/ab755823-b0c3-4920-a149-21080bb84c06.png" Id="R50940f03fb0b4b64" /></Relationships>
</file>