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03612110d94c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8f2d8f545e4e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White Mill Crossing,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926f275f2648c2" /><Relationship Type="http://schemas.openxmlformats.org/officeDocument/2006/relationships/numbering" Target="/word/numbering.xml" Id="R14f0a91983154de8" /><Relationship Type="http://schemas.openxmlformats.org/officeDocument/2006/relationships/settings" Target="/word/settings.xml" Id="Raca6bfe62b414f56" /><Relationship Type="http://schemas.openxmlformats.org/officeDocument/2006/relationships/image" Target="/word/media/1b11f68a-20af-417c-9470-fb1b41117ebb.png" Id="Rfe8f2d8f545e4e43" /></Relationships>
</file>