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9adba301b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b4d434d10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47026f8814c5f" /><Relationship Type="http://schemas.openxmlformats.org/officeDocument/2006/relationships/numbering" Target="/word/numbering.xml" Id="R070e182f33c04b8f" /><Relationship Type="http://schemas.openxmlformats.org/officeDocument/2006/relationships/settings" Target="/word/settings.xml" Id="Rdefdf4580fc64b08" /><Relationship Type="http://schemas.openxmlformats.org/officeDocument/2006/relationships/image" Target="/word/media/d384ecd4-a1c9-4df2-b35b-2bb7e2eff39b.png" Id="R585b4d434d1040ca" /></Relationships>
</file>