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6cb51fd3d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4aa6b79c2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Oak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fd8321ebf4a1c" /><Relationship Type="http://schemas.openxmlformats.org/officeDocument/2006/relationships/numbering" Target="/word/numbering.xml" Id="R7953af1e1dad437c" /><Relationship Type="http://schemas.openxmlformats.org/officeDocument/2006/relationships/settings" Target="/word/settings.xml" Id="Rc7b0860e54b94ab4" /><Relationship Type="http://schemas.openxmlformats.org/officeDocument/2006/relationships/image" Target="/word/media/14f67ed7-6139-4ec2-9a65-ffacf24ac813.png" Id="R3724aa6b79c244a5" /></Relationships>
</file>