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ceaccc3b5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8f30926da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Rock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95e8b7d934b94" /><Relationship Type="http://schemas.openxmlformats.org/officeDocument/2006/relationships/numbering" Target="/word/numbering.xml" Id="R73625fbcce604918" /><Relationship Type="http://schemas.openxmlformats.org/officeDocument/2006/relationships/settings" Target="/word/settings.xml" Id="R08e6c95ecf3e4537" /><Relationship Type="http://schemas.openxmlformats.org/officeDocument/2006/relationships/image" Target="/word/media/bf7da622-322a-4db5-8bb5-8d7a90c8aa03.png" Id="Rdf68f30926da4ffd" /></Relationships>
</file>