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e93f4126b8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e2a1f7f2b44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Sands,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4a8a7b49146c0" /><Relationship Type="http://schemas.openxmlformats.org/officeDocument/2006/relationships/numbering" Target="/word/numbering.xml" Id="Rd801e1fbf0444d7f" /><Relationship Type="http://schemas.openxmlformats.org/officeDocument/2006/relationships/settings" Target="/word/settings.xml" Id="Rc45260365c52465e" /><Relationship Type="http://schemas.openxmlformats.org/officeDocument/2006/relationships/image" Target="/word/media/07ecc20a-82e8-4419-a9dc-2c020946c775.png" Id="Ree5e2a1f7f2b4457" /></Relationships>
</file>