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3d5f971fe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a786efb96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Whitehouse Landing,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9f95389d04b16" /><Relationship Type="http://schemas.openxmlformats.org/officeDocument/2006/relationships/numbering" Target="/word/numbering.xml" Id="R6abf8a69906d4d13" /><Relationship Type="http://schemas.openxmlformats.org/officeDocument/2006/relationships/settings" Target="/word/settings.xml" Id="R308dcd52266640d1" /><Relationship Type="http://schemas.openxmlformats.org/officeDocument/2006/relationships/image" Target="/word/media/5da8f5b9-eabe-42d9-81e9-56f276c2bcd4.png" Id="R9c5a786efb9646f5" /></Relationships>
</file>