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fa2e706e6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cfa93f1dc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28cd1fc0c4b2b" /><Relationship Type="http://schemas.openxmlformats.org/officeDocument/2006/relationships/numbering" Target="/word/numbering.xml" Id="R4b66f32190f449ec" /><Relationship Type="http://schemas.openxmlformats.org/officeDocument/2006/relationships/settings" Target="/word/settings.xml" Id="R33cc98afa65a4489" /><Relationship Type="http://schemas.openxmlformats.org/officeDocument/2006/relationships/image" Target="/word/media/68174d79-ef73-43d8-b8f4-4994ecda9f21.png" Id="Rde2cfa93f1dc4948" /></Relationships>
</file>