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a057b86f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3633cfb9e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f40c1efd4fcf" /><Relationship Type="http://schemas.openxmlformats.org/officeDocument/2006/relationships/numbering" Target="/word/numbering.xml" Id="R2f1e6f499b9d4421" /><Relationship Type="http://schemas.openxmlformats.org/officeDocument/2006/relationships/settings" Target="/word/settings.xml" Id="Rdcfb66b98a814fc6" /><Relationship Type="http://schemas.openxmlformats.org/officeDocument/2006/relationships/image" Target="/word/media/e618e72c-60af-4b06-9f44-dcf9c684261e.png" Id="Rab23633cfb9e4649" /></Relationships>
</file>