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845996a7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d28377cdd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bbe7c5454fec" /><Relationship Type="http://schemas.openxmlformats.org/officeDocument/2006/relationships/numbering" Target="/word/numbering.xml" Id="R96ced85ef6784c2a" /><Relationship Type="http://schemas.openxmlformats.org/officeDocument/2006/relationships/settings" Target="/word/settings.xml" Id="R5083b361b5e54d1e" /><Relationship Type="http://schemas.openxmlformats.org/officeDocument/2006/relationships/image" Target="/word/media/23769055-ad53-4503-a882-848dd72aa321.png" Id="R2ffd28377cdd49c3" /></Relationships>
</file>