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1553ef7b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20d809d4c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Whitmar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08f91ea9c46c5" /><Relationship Type="http://schemas.openxmlformats.org/officeDocument/2006/relationships/numbering" Target="/word/numbering.xml" Id="Rb522588d4d554faf" /><Relationship Type="http://schemas.openxmlformats.org/officeDocument/2006/relationships/settings" Target="/word/settings.xml" Id="R143babd530f0478f" /><Relationship Type="http://schemas.openxmlformats.org/officeDocument/2006/relationships/image" Target="/word/media/1e553819-d9de-4b10-9fee-a7d465814938.png" Id="Rc0c20d809d4c4281" /></Relationships>
</file>